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B27D" w14:textId="742C430C" w:rsidR="006714EF" w:rsidRDefault="00476332">
      <w:pPr>
        <w:rPr>
          <w:rFonts w:ascii="Comic Sans MS" w:hAnsi="Comic Sans MS"/>
          <w:b/>
          <w:color w:val="70AD47" w:themeColor="accent6"/>
          <w:sz w:val="28"/>
          <w:szCs w:val="28"/>
        </w:rPr>
      </w:pPr>
      <w:r>
        <w:rPr>
          <w:rFonts w:ascii="Comic Sans MS" w:hAnsi="Comic Sans MS"/>
          <w:b/>
          <w:color w:val="70AD47" w:themeColor="accent6"/>
          <w:sz w:val="28"/>
          <w:szCs w:val="28"/>
        </w:rPr>
        <w:t>Purpose and Aims of Forest School</w:t>
      </w:r>
    </w:p>
    <w:p w14:paraId="61151ACB" w14:textId="50A53711" w:rsidR="00476332" w:rsidRDefault="00476332">
      <w:pPr>
        <w:rPr>
          <w:rFonts w:ascii="Comic Sans MS" w:hAnsi="Comic Sans MS"/>
          <w:sz w:val="24"/>
          <w:szCs w:val="24"/>
        </w:rPr>
      </w:pPr>
      <w:r>
        <w:rPr>
          <w:rFonts w:ascii="Comic Sans MS" w:hAnsi="Comic Sans MS"/>
          <w:sz w:val="24"/>
          <w:szCs w:val="24"/>
        </w:rPr>
        <w:t>What do we mean by the term Forest School and what is the purpose and aims? In 2002 the Forest School Conference with support from the Forestry Commission and the Forest Education Initiative formed a network. This network defined Forest School as,</w:t>
      </w:r>
    </w:p>
    <w:p w14:paraId="6D3E6236" w14:textId="0163B1C2" w:rsidR="00476332" w:rsidRDefault="00476332">
      <w:pPr>
        <w:rPr>
          <w:rFonts w:ascii="Comic Sans MS" w:hAnsi="Comic Sans MS"/>
          <w:sz w:val="24"/>
          <w:szCs w:val="24"/>
        </w:rPr>
      </w:pPr>
      <w:proofErr w:type="gramStart"/>
      <w:r>
        <w:rPr>
          <w:rFonts w:ascii="Comic Sans MS" w:hAnsi="Comic Sans MS"/>
          <w:sz w:val="24"/>
          <w:szCs w:val="24"/>
        </w:rPr>
        <w:t>‘ An</w:t>
      </w:r>
      <w:proofErr w:type="gramEnd"/>
      <w:r>
        <w:rPr>
          <w:rFonts w:ascii="Comic Sans MS" w:hAnsi="Comic Sans MS"/>
          <w:sz w:val="24"/>
          <w:szCs w:val="24"/>
        </w:rPr>
        <w:t xml:space="preserve"> inspirational process that offers children, young people and adults regular opportunities to achieve, develop confidence and self esteem through hands on learning experiences in a local woodland environment ‘ (Forest School-England-Network 2002)</w:t>
      </w:r>
    </w:p>
    <w:p w14:paraId="38BFABDC" w14:textId="77777777" w:rsidR="00CF40AA" w:rsidRDefault="00CF40AA">
      <w:pPr>
        <w:rPr>
          <w:rFonts w:ascii="Comic Sans MS" w:hAnsi="Comic Sans MS"/>
          <w:sz w:val="24"/>
          <w:szCs w:val="24"/>
        </w:rPr>
      </w:pPr>
    </w:p>
    <w:p w14:paraId="68A71832" w14:textId="2DA8B9D4" w:rsidR="00476332" w:rsidRDefault="00476332">
      <w:pPr>
        <w:rPr>
          <w:rFonts w:ascii="Comic Sans MS" w:hAnsi="Comic Sans MS"/>
          <w:sz w:val="24"/>
          <w:szCs w:val="24"/>
        </w:rPr>
      </w:pPr>
      <w:r>
        <w:rPr>
          <w:rFonts w:ascii="Comic Sans MS" w:hAnsi="Comic Sans MS"/>
          <w:sz w:val="24"/>
          <w:szCs w:val="24"/>
        </w:rPr>
        <w:t xml:space="preserve">At </w:t>
      </w:r>
      <w:proofErr w:type="spellStart"/>
      <w:r w:rsidR="008D0AB4">
        <w:rPr>
          <w:rFonts w:ascii="Comic Sans MS" w:hAnsi="Comic Sans MS"/>
          <w:sz w:val="24"/>
          <w:szCs w:val="24"/>
        </w:rPr>
        <w:t>Grenfields</w:t>
      </w:r>
      <w:proofErr w:type="spellEnd"/>
      <w:r w:rsidR="008D0AB4">
        <w:rPr>
          <w:rFonts w:ascii="Comic Sans MS" w:hAnsi="Comic Sans MS"/>
          <w:sz w:val="24"/>
          <w:szCs w:val="24"/>
        </w:rPr>
        <w:t xml:space="preserve"> Nursery</w:t>
      </w:r>
      <w:r>
        <w:rPr>
          <w:rFonts w:ascii="Comic Sans MS" w:hAnsi="Comic Sans MS"/>
          <w:sz w:val="24"/>
          <w:szCs w:val="24"/>
        </w:rPr>
        <w:t xml:space="preserve"> we want to give our children the opportunity to develop and grow within </w:t>
      </w:r>
      <w:r w:rsidR="00CF40AA">
        <w:rPr>
          <w:rFonts w:ascii="Comic Sans MS" w:hAnsi="Comic Sans MS"/>
          <w:sz w:val="24"/>
          <w:szCs w:val="24"/>
        </w:rPr>
        <w:t>an area of natural beauty. To be given hands on challenges and experiences which develop their fine and gross motor skills and social interactions. For them to develop an inner strength which builds resilience and confidence and increased well-being. Our Forest School sessions give our children a respect for nature and the natural world that surrounds them. We believe that giving our children these skills will lay the foundations for all other learning to take place. The skills that are developed through regular Forest School experiences will help shape our children’s future, not only in academic achievements but, in a love and respect for the world in which we live.</w:t>
      </w:r>
    </w:p>
    <w:p w14:paraId="6904E360" w14:textId="7B93D787" w:rsidR="00CF40AA" w:rsidRDefault="00CF40AA">
      <w:pPr>
        <w:rPr>
          <w:rFonts w:ascii="Comic Sans MS" w:hAnsi="Comic Sans MS"/>
          <w:sz w:val="24"/>
          <w:szCs w:val="24"/>
        </w:rPr>
      </w:pPr>
    </w:p>
    <w:p w14:paraId="71C04755" w14:textId="787D7A4B" w:rsidR="00CF40AA" w:rsidRDefault="00CF40AA">
      <w:pPr>
        <w:rPr>
          <w:rFonts w:ascii="Comic Sans MS" w:hAnsi="Comic Sans MS"/>
          <w:sz w:val="24"/>
          <w:szCs w:val="24"/>
        </w:rPr>
      </w:pPr>
    </w:p>
    <w:p w14:paraId="00C9772D" w14:textId="4BEDAA6D" w:rsidR="00CF40AA" w:rsidRDefault="00CF40AA">
      <w:pPr>
        <w:rPr>
          <w:rFonts w:ascii="Comic Sans MS" w:hAnsi="Comic Sans MS"/>
          <w:sz w:val="24"/>
          <w:szCs w:val="24"/>
        </w:rPr>
      </w:pPr>
    </w:p>
    <w:p w14:paraId="77AFF076" w14:textId="33A8D481" w:rsidR="00CF40AA" w:rsidRDefault="00CF40AA">
      <w:pPr>
        <w:rPr>
          <w:rFonts w:ascii="Comic Sans MS" w:hAnsi="Comic Sans MS"/>
          <w:sz w:val="24"/>
          <w:szCs w:val="24"/>
        </w:rPr>
      </w:pPr>
    </w:p>
    <w:p w14:paraId="6EED3998" w14:textId="1DC7692B" w:rsidR="00CF40AA" w:rsidRDefault="00CF40AA">
      <w:pPr>
        <w:rPr>
          <w:rFonts w:ascii="Comic Sans MS" w:hAnsi="Comic Sans MS"/>
          <w:sz w:val="24"/>
          <w:szCs w:val="24"/>
        </w:rPr>
      </w:pPr>
    </w:p>
    <w:p w14:paraId="061A4E4C" w14:textId="3A3A6B83" w:rsidR="00CF40AA" w:rsidRDefault="00CF40AA">
      <w:pPr>
        <w:rPr>
          <w:rFonts w:ascii="Comic Sans MS" w:hAnsi="Comic Sans MS"/>
          <w:sz w:val="24"/>
          <w:szCs w:val="24"/>
        </w:rPr>
      </w:pPr>
    </w:p>
    <w:p w14:paraId="6E3B5961" w14:textId="75E0C171" w:rsidR="00CF40AA" w:rsidRDefault="00CF40AA">
      <w:pPr>
        <w:rPr>
          <w:rFonts w:ascii="Comic Sans MS" w:hAnsi="Comic Sans MS"/>
          <w:sz w:val="24"/>
          <w:szCs w:val="24"/>
        </w:rPr>
      </w:pPr>
    </w:p>
    <w:p w14:paraId="4A69F8C5" w14:textId="5E798CFC" w:rsidR="00CF40AA" w:rsidRDefault="00CF40AA">
      <w:pPr>
        <w:rPr>
          <w:rFonts w:ascii="Comic Sans MS" w:hAnsi="Comic Sans MS"/>
          <w:sz w:val="24"/>
          <w:szCs w:val="24"/>
        </w:rPr>
      </w:pPr>
    </w:p>
    <w:p w14:paraId="78227D34" w14:textId="5E2A360A" w:rsidR="00CF40AA" w:rsidRDefault="00CF40AA">
      <w:pPr>
        <w:rPr>
          <w:rFonts w:ascii="Comic Sans MS" w:hAnsi="Comic Sans MS"/>
          <w:sz w:val="24"/>
          <w:szCs w:val="24"/>
        </w:rPr>
      </w:pPr>
    </w:p>
    <w:p w14:paraId="14680B1B" w14:textId="767ECCBE" w:rsidR="00CF40AA" w:rsidRDefault="00CF40AA">
      <w:pPr>
        <w:rPr>
          <w:rFonts w:ascii="Comic Sans MS" w:hAnsi="Comic Sans MS"/>
          <w:sz w:val="24"/>
          <w:szCs w:val="24"/>
        </w:rPr>
      </w:pPr>
    </w:p>
    <w:p w14:paraId="79818F3A" w14:textId="7A60AE29" w:rsidR="00CF40AA" w:rsidRDefault="00CF40AA">
      <w:pPr>
        <w:rPr>
          <w:rFonts w:ascii="Comic Sans MS" w:hAnsi="Comic Sans MS"/>
          <w:sz w:val="24"/>
          <w:szCs w:val="24"/>
        </w:rPr>
      </w:pPr>
    </w:p>
    <w:p w14:paraId="6A06521A" w14:textId="73A01269" w:rsidR="00CF40AA" w:rsidRDefault="00946DB2">
      <w:pPr>
        <w:rPr>
          <w:rFonts w:ascii="Comic Sans MS" w:hAnsi="Comic Sans MS"/>
          <w:b/>
          <w:color w:val="538135" w:themeColor="accent6" w:themeShade="BF"/>
          <w:sz w:val="28"/>
          <w:szCs w:val="28"/>
        </w:rPr>
      </w:pPr>
      <w:r>
        <w:rPr>
          <w:rFonts w:ascii="Comic Sans MS" w:hAnsi="Comic Sans MS"/>
          <w:b/>
          <w:color w:val="538135" w:themeColor="accent6" w:themeShade="BF"/>
          <w:sz w:val="28"/>
          <w:szCs w:val="28"/>
        </w:rPr>
        <w:lastRenderedPageBreak/>
        <w:t>Tool Safety</w:t>
      </w:r>
      <w:r w:rsidR="00251C60">
        <w:rPr>
          <w:rFonts w:ascii="Comic Sans MS" w:hAnsi="Comic Sans MS"/>
          <w:b/>
          <w:color w:val="538135" w:themeColor="accent6" w:themeShade="BF"/>
          <w:sz w:val="28"/>
          <w:szCs w:val="28"/>
        </w:rPr>
        <w:t xml:space="preserve"> Statement</w:t>
      </w:r>
    </w:p>
    <w:p w14:paraId="5EEF4512" w14:textId="4D303890" w:rsidR="00251C60" w:rsidRPr="00251C60" w:rsidRDefault="00251C60">
      <w:pPr>
        <w:rPr>
          <w:rFonts w:ascii="Comic Sans MS" w:hAnsi="Comic Sans MS"/>
          <w:sz w:val="24"/>
          <w:szCs w:val="24"/>
        </w:rPr>
      </w:pPr>
      <w:r>
        <w:rPr>
          <w:rFonts w:ascii="Comic Sans MS" w:hAnsi="Comic Sans MS"/>
          <w:sz w:val="24"/>
          <w:szCs w:val="24"/>
        </w:rPr>
        <w:t xml:space="preserve">At </w:t>
      </w:r>
      <w:r w:rsidR="008D0AB4">
        <w:rPr>
          <w:rFonts w:ascii="Comic Sans MS" w:hAnsi="Comic Sans MS"/>
          <w:sz w:val="24"/>
          <w:szCs w:val="24"/>
        </w:rPr>
        <w:t>Greenfields</w:t>
      </w:r>
      <w:r>
        <w:rPr>
          <w:rFonts w:ascii="Comic Sans MS" w:hAnsi="Comic Sans MS"/>
          <w:sz w:val="24"/>
          <w:szCs w:val="24"/>
        </w:rPr>
        <w:t xml:space="preserve"> we aim to provide the children with exciting and challenging experiences, these may be with using tools and equipment that they are unfamiliar with. At the beginning of each session we talk to the children to introduce any new tools which are to be used and demonstrate safe practices with them . An adult is  close by to supervise the children at all times. </w:t>
      </w:r>
    </w:p>
    <w:p w14:paraId="3C941B48" w14:textId="77777777" w:rsidR="00251C60" w:rsidRPr="00251C60" w:rsidRDefault="00251C60" w:rsidP="00251C60">
      <w:pPr>
        <w:spacing w:before="100" w:beforeAutospacing="1" w:after="100" w:afterAutospacing="1" w:line="240" w:lineRule="auto"/>
        <w:outlineLvl w:val="2"/>
        <w:rPr>
          <w:rFonts w:ascii="Comic Sans MS" w:eastAsia="Times New Roman" w:hAnsi="Comic Sans MS" w:cs="Times New Roman"/>
          <w:b/>
          <w:bCs/>
          <w:color w:val="000000"/>
          <w:sz w:val="24"/>
          <w:szCs w:val="24"/>
          <w:lang w:eastAsia="en-GB"/>
        </w:rPr>
      </w:pPr>
      <w:r w:rsidRPr="00251C60">
        <w:rPr>
          <w:rFonts w:ascii="Comic Sans MS" w:eastAsia="Times New Roman" w:hAnsi="Comic Sans MS" w:cs="Times New Roman"/>
          <w:b/>
          <w:bCs/>
          <w:color w:val="000000"/>
          <w:sz w:val="24"/>
          <w:szCs w:val="24"/>
          <w:lang w:eastAsia="en-GB"/>
        </w:rPr>
        <w:t>Equipment</w:t>
      </w:r>
    </w:p>
    <w:p w14:paraId="18E774CC" w14:textId="77777777" w:rsidR="00251C60" w:rsidRPr="00251C60" w:rsidRDefault="00251C60"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51C60">
        <w:rPr>
          <w:rFonts w:ascii="Comic Sans MS" w:eastAsia="Times New Roman" w:hAnsi="Comic Sans MS" w:cs="Times New Roman"/>
          <w:color w:val="000000"/>
          <w:sz w:val="24"/>
          <w:szCs w:val="24"/>
          <w:lang w:eastAsia="en-GB"/>
        </w:rPr>
        <w:t>We aim to provide children with resources and equipment which help to consolidate and extend their knowledge, skills, interests and aptitudes.</w:t>
      </w:r>
    </w:p>
    <w:p w14:paraId="02786F35" w14:textId="6201A191" w:rsidR="00251C60" w:rsidRPr="00251C60" w:rsidRDefault="00251C60"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51C60">
        <w:rPr>
          <w:rFonts w:ascii="Comic Sans MS" w:eastAsia="Times New Roman" w:hAnsi="Comic Sans MS" w:cs="Times New Roman"/>
          <w:color w:val="000000"/>
          <w:sz w:val="24"/>
          <w:szCs w:val="24"/>
          <w:lang w:eastAsia="en-GB"/>
        </w:rPr>
        <w:t xml:space="preserve">We provide </w:t>
      </w:r>
      <w:proofErr w:type="gramStart"/>
      <w:r w:rsidRPr="00251C60">
        <w:rPr>
          <w:rFonts w:ascii="Comic Sans MS" w:eastAsia="Times New Roman" w:hAnsi="Comic Sans MS" w:cs="Times New Roman"/>
          <w:color w:val="000000"/>
          <w:sz w:val="24"/>
          <w:szCs w:val="24"/>
          <w:lang w:eastAsia="en-GB"/>
        </w:rPr>
        <w:t>a sufficient quantity of</w:t>
      </w:r>
      <w:proofErr w:type="gramEnd"/>
      <w:r w:rsidRPr="00251C60">
        <w:rPr>
          <w:rFonts w:ascii="Comic Sans MS" w:eastAsia="Times New Roman" w:hAnsi="Comic Sans MS" w:cs="Times New Roman"/>
          <w:color w:val="000000"/>
          <w:sz w:val="24"/>
          <w:szCs w:val="24"/>
          <w:lang w:eastAsia="en-GB"/>
        </w:rPr>
        <w:t xml:space="preserve"> equipment and resources for the number of children and equipment and resources which promote continuity and progression. </w:t>
      </w:r>
    </w:p>
    <w:p w14:paraId="614F0776" w14:textId="77777777" w:rsidR="00251C60" w:rsidRPr="00251C60" w:rsidRDefault="00251C60"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51C60">
        <w:rPr>
          <w:rFonts w:ascii="Comic Sans MS" w:eastAsia="Times New Roman" w:hAnsi="Comic Sans MS" w:cs="Times New Roman"/>
          <w:color w:val="000000"/>
          <w:sz w:val="24"/>
          <w:szCs w:val="24"/>
          <w:lang w:eastAsia="en-GB"/>
        </w:rPr>
        <w:t>We provide natural and recycled materials which are in good condition and safe for the children to use.</w:t>
      </w:r>
    </w:p>
    <w:p w14:paraId="2FDE3773" w14:textId="77777777" w:rsidR="00251C60" w:rsidRPr="00251C60" w:rsidRDefault="00251C60"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51C60">
        <w:rPr>
          <w:rFonts w:ascii="Comic Sans MS" w:eastAsia="Times New Roman" w:hAnsi="Comic Sans MS" w:cs="Times New Roman"/>
          <w:color w:val="000000"/>
          <w:sz w:val="24"/>
          <w:szCs w:val="24"/>
          <w:lang w:eastAsia="en-GB"/>
        </w:rPr>
        <w:t>We check all resources and equipment regularly and repair and clean, or replace any unsafe, worn out, dirty or damaged equipment.</w:t>
      </w:r>
    </w:p>
    <w:p w14:paraId="7B0211BD" w14:textId="6B3275BC" w:rsidR="00251C60" w:rsidRDefault="00251C60"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251C60">
        <w:rPr>
          <w:rFonts w:ascii="Comic Sans MS" w:eastAsia="Times New Roman" w:hAnsi="Comic Sans MS" w:cs="Times New Roman"/>
          <w:color w:val="000000"/>
          <w:sz w:val="24"/>
          <w:szCs w:val="24"/>
          <w:lang w:eastAsia="en-GB"/>
        </w:rPr>
        <w:t>We plan the provision of activities and appropriate resources so that a balance of familiar equipment and resources and new exciting challenges is offered.</w:t>
      </w:r>
    </w:p>
    <w:p w14:paraId="09DB9A9F" w14:textId="419F38A5"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All equipment is stored away safely at the end of each session.</w:t>
      </w:r>
    </w:p>
    <w:p w14:paraId="144CD7B4" w14:textId="62FBCBFC"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70CD7A34" w14:textId="15D6202B"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529CCE16" w14:textId="649B123C"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2C176562" w14:textId="1899356C"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48A33B63" w14:textId="392A25EC"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20FDAA39" w14:textId="3E781E3B"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212C88E3" w14:textId="448C42EF"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53F095D4" w14:textId="4FB0B909"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49B77200" w14:textId="1D9D3AC6" w:rsidR="00647B21" w:rsidRDefault="00647B21" w:rsidP="00251C60">
      <w:pPr>
        <w:spacing w:before="100" w:beforeAutospacing="1" w:after="100" w:afterAutospacing="1" w:line="240" w:lineRule="auto"/>
        <w:rPr>
          <w:rFonts w:ascii="Comic Sans MS" w:eastAsia="Times New Roman" w:hAnsi="Comic Sans MS" w:cs="Times New Roman"/>
          <w:color w:val="000000"/>
          <w:sz w:val="24"/>
          <w:szCs w:val="24"/>
          <w:lang w:eastAsia="en-GB"/>
        </w:rPr>
      </w:pPr>
    </w:p>
    <w:p w14:paraId="0A488A91" w14:textId="77777777" w:rsidR="005E4091" w:rsidRDefault="005E4091" w:rsidP="00251C60">
      <w:pPr>
        <w:spacing w:before="100" w:beforeAutospacing="1" w:after="100" w:afterAutospacing="1" w:line="240" w:lineRule="auto"/>
        <w:rPr>
          <w:rFonts w:ascii="Comic Sans MS" w:eastAsia="Times New Roman" w:hAnsi="Comic Sans MS" w:cs="Times New Roman"/>
          <w:b/>
          <w:color w:val="538135" w:themeColor="accent6" w:themeShade="BF"/>
          <w:sz w:val="28"/>
          <w:szCs w:val="28"/>
          <w:lang w:eastAsia="en-GB"/>
        </w:rPr>
      </w:pPr>
      <w:r>
        <w:rPr>
          <w:rFonts w:ascii="Comic Sans MS" w:eastAsia="Times New Roman" w:hAnsi="Comic Sans MS" w:cs="Times New Roman"/>
          <w:b/>
          <w:color w:val="538135" w:themeColor="accent6" w:themeShade="BF"/>
          <w:sz w:val="28"/>
          <w:szCs w:val="28"/>
          <w:lang w:eastAsia="en-GB"/>
        </w:rPr>
        <w:t xml:space="preserve">Risk Benefit Assessment </w:t>
      </w:r>
    </w:p>
    <w:p w14:paraId="33E4906D" w14:textId="7E868927" w:rsidR="00647B21" w:rsidRDefault="005E4091" w:rsidP="00251C60">
      <w:pPr>
        <w:spacing w:before="100" w:beforeAutospacing="1" w:after="100" w:afterAutospacing="1" w:line="240" w:lineRule="auto"/>
        <w:rPr>
          <w:rFonts w:ascii="Comic Sans MS" w:eastAsia="Times New Roman" w:hAnsi="Comic Sans MS" w:cs="Times New Roman"/>
          <w:b/>
          <w:color w:val="538135" w:themeColor="accent6" w:themeShade="BF"/>
          <w:sz w:val="28"/>
          <w:szCs w:val="28"/>
          <w:lang w:eastAsia="en-GB"/>
        </w:rPr>
      </w:pPr>
      <w:r>
        <w:rPr>
          <w:rFonts w:ascii="Comic Sans MS" w:eastAsia="Times New Roman" w:hAnsi="Comic Sans MS" w:cs="Times New Roman"/>
          <w:b/>
          <w:color w:val="538135" w:themeColor="accent6" w:themeShade="BF"/>
          <w:sz w:val="28"/>
          <w:szCs w:val="28"/>
          <w:lang w:eastAsia="en-GB"/>
        </w:rPr>
        <w:t>Benefits of our Forest School Experience</w:t>
      </w:r>
    </w:p>
    <w:p w14:paraId="480A27DB" w14:textId="3C6C5A6B" w:rsidR="005E4091" w:rsidRPr="005E4091" w:rsidRDefault="005E4091"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Sharing skills with children , the natural world, growing, experimenting with natural materials, craft activities and working together.</w:t>
      </w:r>
    </w:p>
    <w:p w14:paraId="62E1C851" w14:textId="66A02F75" w:rsidR="005E4091" w:rsidRPr="005E4091" w:rsidRDefault="005E4091"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Learning to use tools safely</w:t>
      </w:r>
    </w:p>
    <w:p w14:paraId="2A4978F1" w14:textId="2B16BB7B" w:rsidR="005E4091" w:rsidRPr="005E4091" w:rsidRDefault="005E4091"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Promoting good communication skills, negotiating skills and teamwork.</w:t>
      </w:r>
    </w:p>
    <w:p w14:paraId="222324A5" w14:textId="2332CEFC" w:rsidR="005E4091" w:rsidRPr="005E4091" w:rsidRDefault="005E4091"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Children begin to learn the risks associated with working outdoors and how to mitigate these risks.</w:t>
      </w:r>
    </w:p>
    <w:p w14:paraId="6F3B63B9" w14:textId="771C8A89" w:rsidR="005E4091" w:rsidRPr="005E4091" w:rsidRDefault="005E4091"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Giving children an exciting, new and rewarding experience.</w:t>
      </w:r>
    </w:p>
    <w:p w14:paraId="1CFB9A9D" w14:textId="611459D3" w:rsidR="005E4091" w:rsidRPr="007C6CA9" w:rsidRDefault="00EB3F7F"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Each child has a role to play in Forest School experience</w:t>
      </w:r>
      <w:r w:rsidR="007C6CA9">
        <w:rPr>
          <w:rFonts w:ascii="Comic Sans MS" w:eastAsia="Times New Roman" w:hAnsi="Comic Sans MS" w:cs="Times New Roman"/>
          <w:sz w:val="24"/>
          <w:szCs w:val="24"/>
          <w:lang w:eastAsia="en-GB"/>
        </w:rPr>
        <w:t>s, ensuring that all make a positive contribution.</w:t>
      </w:r>
    </w:p>
    <w:p w14:paraId="64C6E192" w14:textId="1A27F849" w:rsidR="007C6CA9" w:rsidRPr="007C6CA9" w:rsidRDefault="007C6CA9"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Sharing skills with children, such as building fires and using tools in a controlled environment.</w:t>
      </w:r>
    </w:p>
    <w:p w14:paraId="6A6B2E9E" w14:textId="25BA4E30" w:rsidR="007C6CA9" w:rsidRPr="007C6CA9" w:rsidRDefault="007C6CA9" w:rsidP="005E4091">
      <w:pPr>
        <w:pStyle w:val="ListParagraph"/>
        <w:numPr>
          <w:ilvl w:val="0"/>
          <w:numId w:val="1"/>
        </w:numPr>
        <w:spacing w:before="100" w:beforeAutospacing="1" w:after="100" w:afterAutospacing="1" w:line="240" w:lineRule="auto"/>
        <w:rPr>
          <w:rFonts w:ascii="Comic Sans MS" w:eastAsia="Times New Roman" w:hAnsi="Comic Sans MS" w:cs="Times New Roman"/>
          <w:color w:val="538135" w:themeColor="accent6" w:themeShade="BF"/>
          <w:sz w:val="24"/>
          <w:szCs w:val="24"/>
          <w:lang w:eastAsia="en-GB"/>
        </w:rPr>
      </w:pPr>
      <w:r>
        <w:rPr>
          <w:rFonts w:ascii="Comic Sans MS" w:eastAsia="Times New Roman" w:hAnsi="Comic Sans MS" w:cs="Times New Roman"/>
          <w:sz w:val="24"/>
          <w:szCs w:val="24"/>
          <w:lang w:eastAsia="en-GB"/>
        </w:rPr>
        <w:t>Forests are a part of everybody’s history and culture and by providing this experience, we are contributing to our children’s history and continuing traditions.</w:t>
      </w:r>
    </w:p>
    <w:p w14:paraId="77563D02" w14:textId="59251BC5" w:rsidR="007C6CA9" w:rsidRDefault="007C6CA9" w:rsidP="005E4091">
      <w:pPr>
        <w:pStyle w:val="ListParagraph"/>
        <w:numPr>
          <w:ilvl w:val="0"/>
          <w:numId w:val="1"/>
        </w:numPr>
        <w:spacing w:before="100" w:beforeAutospacing="1" w:after="100" w:afterAutospacing="1" w:line="240" w:lineRule="auto"/>
        <w:rPr>
          <w:rFonts w:ascii="Comic Sans MS" w:eastAsia="Times New Roman" w:hAnsi="Comic Sans MS" w:cs="Times New Roman"/>
          <w:sz w:val="24"/>
          <w:szCs w:val="24"/>
          <w:lang w:eastAsia="en-GB"/>
        </w:rPr>
      </w:pPr>
      <w:r w:rsidRPr="007C6CA9">
        <w:rPr>
          <w:rFonts w:ascii="Comic Sans MS" w:eastAsia="Times New Roman" w:hAnsi="Comic Sans MS" w:cs="Times New Roman"/>
          <w:sz w:val="24"/>
          <w:szCs w:val="24"/>
          <w:lang w:eastAsia="en-GB"/>
        </w:rPr>
        <w:t>Forest School is a chil</w:t>
      </w:r>
      <w:r>
        <w:rPr>
          <w:rFonts w:ascii="Comic Sans MS" w:eastAsia="Times New Roman" w:hAnsi="Comic Sans MS" w:cs="Times New Roman"/>
          <w:sz w:val="24"/>
          <w:szCs w:val="24"/>
          <w:lang w:eastAsia="en-GB"/>
        </w:rPr>
        <w:t>d led programme where children can follow their own interests with support of the Forest School Leader.</w:t>
      </w:r>
    </w:p>
    <w:p w14:paraId="7FA73D9D" w14:textId="43569503" w:rsidR="007C6CA9" w:rsidRDefault="007C6CA9" w:rsidP="005E4091">
      <w:pPr>
        <w:pStyle w:val="ListParagraph"/>
        <w:numPr>
          <w:ilvl w:val="0"/>
          <w:numId w:val="1"/>
        </w:num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Forest School experiences help build self-belief and a sense of achievement. They help to promote high levels of well-being and mental health.</w:t>
      </w:r>
    </w:p>
    <w:p w14:paraId="6B9F63E3" w14:textId="74E35DD1" w:rsidR="007C6CA9" w:rsidRPr="007C6CA9" w:rsidRDefault="007C6CA9" w:rsidP="005E4091">
      <w:pPr>
        <w:pStyle w:val="ListParagraph"/>
        <w:numPr>
          <w:ilvl w:val="0"/>
          <w:numId w:val="1"/>
        </w:num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Forest School sessions develop physical skills and ensure children take part in physical exer</w:t>
      </w:r>
      <w:r w:rsidR="00DA3152">
        <w:rPr>
          <w:rFonts w:ascii="Comic Sans MS" w:eastAsia="Times New Roman" w:hAnsi="Comic Sans MS" w:cs="Times New Roman"/>
          <w:sz w:val="24"/>
          <w:szCs w:val="24"/>
          <w:lang w:eastAsia="en-GB"/>
        </w:rPr>
        <w:t>cise in an outdoor environment.</w:t>
      </w:r>
    </w:p>
    <w:p w14:paraId="01653F23" w14:textId="77777777" w:rsidR="00251C60" w:rsidRPr="00946DB2" w:rsidRDefault="00251C60">
      <w:pPr>
        <w:rPr>
          <w:rFonts w:ascii="Comic Sans MS" w:hAnsi="Comic Sans MS"/>
          <w:b/>
          <w:color w:val="538135" w:themeColor="accent6" w:themeShade="BF"/>
          <w:sz w:val="28"/>
          <w:szCs w:val="28"/>
        </w:rPr>
      </w:pPr>
    </w:p>
    <w:p w14:paraId="50688335" w14:textId="77777777" w:rsidR="00476332" w:rsidRPr="00476332" w:rsidRDefault="00476332">
      <w:pPr>
        <w:rPr>
          <w:rFonts w:ascii="Comic Sans MS" w:hAnsi="Comic Sans MS"/>
          <w:sz w:val="24"/>
          <w:szCs w:val="24"/>
        </w:rPr>
      </w:pPr>
    </w:p>
    <w:sectPr w:rsidR="00476332" w:rsidRPr="00476332" w:rsidSect="00476332">
      <w:pgSz w:w="11906" w:h="16838"/>
      <w:pgMar w:top="1440" w:right="1440" w:bottom="1440" w:left="1440" w:header="708" w:footer="708" w:gutter="0"/>
      <w:pgBorders w:offsetFrom="page">
        <w:top w:val="single" w:sz="12" w:space="24" w:color="538135" w:themeColor="accent6" w:themeShade="BF"/>
        <w:left w:val="single" w:sz="12" w:space="24" w:color="538135" w:themeColor="accent6" w:themeShade="BF"/>
        <w:bottom w:val="single" w:sz="12" w:space="24" w:color="538135" w:themeColor="accent6" w:themeShade="BF"/>
        <w:right w:val="single" w:sz="12"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4C787C"/>
    <w:multiLevelType w:val="hybridMultilevel"/>
    <w:tmpl w:val="0908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32"/>
    <w:rsid w:val="001A0683"/>
    <w:rsid w:val="00251C60"/>
    <w:rsid w:val="00476332"/>
    <w:rsid w:val="005E4091"/>
    <w:rsid w:val="0060011C"/>
    <w:rsid w:val="00647B21"/>
    <w:rsid w:val="006714EF"/>
    <w:rsid w:val="007C6CA9"/>
    <w:rsid w:val="008D0AB4"/>
    <w:rsid w:val="00946DB2"/>
    <w:rsid w:val="00C07604"/>
    <w:rsid w:val="00CF40AA"/>
    <w:rsid w:val="00DA3152"/>
    <w:rsid w:val="00EB3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F843"/>
  <w15:chartTrackingRefBased/>
  <w15:docId w15:val="{2DF4B7C7-7D37-4466-8E75-D7C5E302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51C6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1C6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51C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E4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16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Greenfields</cp:lastModifiedBy>
  <cp:revision>2</cp:revision>
  <cp:lastPrinted>2018-11-18T13:21:00Z</cp:lastPrinted>
  <dcterms:created xsi:type="dcterms:W3CDTF">2021-10-12T10:50:00Z</dcterms:created>
  <dcterms:modified xsi:type="dcterms:W3CDTF">2021-10-12T10:50:00Z</dcterms:modified>
</cp:coreProperties>
</file>